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F6ED" w14:textId="50559D90" w:rsidR="00330F19" w:rsidRPr="005A5414" w:rsidRDefault="00330F19" w:rsidP="00CF7EBE">
      <w:pPr>
        <w:spacing w:after="0" w:line="240" w:lineRule="auto"/>
        <w:rPr>
          <w:rFonts w:ascii="Avenir Book" w:hAnsi="Avenir Book"/>
        </w:rPr>
      </w:pPr>
    </w:p>
    <w:p w14:paraId="26CB2F68" w14:textId="77777777" w:rsidR="00607512" w:rsidRDefault="00607512" w:rsidP="004A1EF0">
      <w:pPr>
        <w:spacing w:after="0" w:line="240" w:lineRule="auto"/>
        <w:ind w:right="630"/>
        <w:rPr>
          <w:rFonts w:ascii="Avenir Book" w:hAnsi="Avenir Book"/>
          <w:sz w:val="20"/>
          <w:szCs w:val="20"/>
        </w:rPr>
      </w:pPr>
    </w:p>
    <w:p w14:paraId="6AC0D6F6" w14:textId="19541C26" w:rsidR="00413054" w:rsidRDefault="00185C31" w:rsidP="00413054">
      <w:pPr>
        <w:spacing w:after="0" w:line="240" w:lineRule="auto"/>
        <w:ind w:right="630"/>
        <w:rPr>
          <w:rFonts w:ascii="Avenir Book" w:hAnsi="Avenir Book"/>
          <w:sz w:val="20"/>
          <w:szCs w:val="20"/>
        </w:rPr>
      </w:pPr>
      <w:r>
        <w:rPr>
          <w:rFonts w:ascii="Avenir Book" w:hAnsi="Avenir Book"/>
          <w:sz w:val="20"/>
          <w:szCs w:val="20"/>
        </w:rPr>
        <w:t>FOR IMMEDIATE RELEASE</w:t>
      </w:r>
    </w:p>
    <w:p w14:paraId="4AC899D2" w14:textId="0CC1FA17" w:rsidR="00185C31" w:rsidRDefault="00185C31" w:rsidP="00413054">
      <w:pPr>
        <w:spacing w:after="0" w:line="240" w:lineRule="auto"/>
        <w:ind w:right="630"/>
        <w:rPr>
          <w:rFonts w:ascii="Avenir Book" w:hAnsi="Avenir Book"/>
          <w:sz w:val="20"/>
          <w:szCs w:val="20"/>
        </w:rPr>
      </w:pPr>
    </w:p>
    <w:p w14:paraId="08A3EDF2" w14:textId="6297FF00" w:rsidR="00185C31" w:rsidRPr="00C63CA5" w:rsidRDefault="00C63CA5" w:rsidP="00C63CA5">
      <w:pPr>
        <w:spacing w:after="0" w:line="240" w:lineRule="auto"/>
        <w:ind w:right="630"/>
        <w:jc w:val="center"/>
        <w:rPr>
          <w:rFonts w:ascii="Avenir Book" w:hAnsi="Avenir Book"/>
          <w:b/>
          <w:bCs/>
          <w:sz w:val="20"/>
          <w:szCs w:val="20"/>
        </w:rPr>
      </w:pPr>
      <w:r>
        <w:rPr>
          <w:rFonts w:ascii="Avenir Book" w:hAnsi="Avenir Book"/>
          <w:b/>
          <w:bCs/>
          <w:sz w:val="20"/>
          <w:szCs w:val="20"/>
        </w:rPr>
        <w:t>Evolve Bank &amp; Trust offers innovative and secure options for new partner, Harmonic</w:t>
      </w:r>
    </w:p>
    <w:p w14:paraId="6DCD1BEB" w14:textId="70B5067F" w:rsidR="00185C31" w:rsidRDefault="00185C31" w:rsidP="00413054">
      <w:pPr>
        <w:spacing w:after="0" w:line="240" w:lineRule="auto"/>
        <w:ind w:right="630"/>
        <w:rPr>
          <w:rFonts w:ascii="Avenir Book" w:hAnsi="Avenir Book"/>
          <w:sz w:val="20"/>
          <w:szCs w:val="20"/>
        </w:rPr>
      </w:pPr>
    </w:p>
    <w:p w14:paraId="6BC7275A" w14:textId="3FB3CDD7" w:rsidR="00185C31" w:rsidRDefault="00185C31" w:rsidP="00413054">
      <w:pPr>
        <w:spacing w:after="0" w:line="240" w:lineRule="auto"/>
        <w:ind w:right="630"/>
        <w:rPr>
          <w:rFonts w:ascii="Avenir Book" w:hAnsi="Avenir Book"/>
          <w:sz w:val="20"/>
          <w:szCs w:val="20"/>
        </w:rPr>
      </w:pPr>
      <w:r>
        <w:rPr>
          <w:rFonts w:ascii="Avenir Book" w:hAnsi="Avenir Book"/>
          <w:sz w:val="20"/>
          <w:szCs w:val="20"/>
        </w:rPr>
        <w:t>MEMPHIS, TN September 30, 2022 – Evolve Bank &amp; Trust (“Evolve”), a leading financial technology solutions provider, announced a new partnership with Harmonic Financial Technology (Harmonic FT).</w:t>
      </w:r>
      <w:r w:rsidR="00FF5637">
        <w:rPr>
          <w:rFonts w:ascii="Avenir Book" w:hAnsi="Avenir Book"/>
          <w:sz w:val="20"/>
          <w:szCs w:val="20"/>
        </w:rPr>
        <w:t xml:space="preserve"> </w:t>
      </w:r>
    </w:p>
    <w:p w14:paraId="6FEC8134" w14:textId="5F258866" w:rsidR="00FF5637" w:rsidRDefault="00FF5637" w:rsidP="00413054">
      <w:pPr>
        <w:spacing w:after="0" w:line="240" w:lineRule="auto"/>
        <w:ind w:right="630"/>
        <w:rPr>
          <w:rFonts w:ascii="Avenir Book" w:hAnsi="Avenir Book"/>
          <w:sz w:val="20"/>
          <w:szCs w:val="20"/>
        </w:rPr>
      </w:pPr>
    </w:p>
    <w:p w14:paraId="7A56BC3E" w14:textId="2C81AB82" w:rsidR="00FF5637" w:rsidRDefault="00FF5637" w:rsidP="00413054">
      <w:pPr>
        <w:spacing w:after="0" w:line="240" w:lineRule="auto"/>
        <w:ind w:right="630"/>
        <w:rPr>
          <w:rFonts w:ascii="Avenir Book" w:hAnsi="Avenir Book"/>
          <w:sz w:val="20"/>
          <w:szCs w:val="20"/>
        </w:rPr>
      </w:pPr>
      <w:r>
        <w:rPr>
          <w:rFonts w:ascii="Avenir Book" w:hAnsi="Avenir Book"/>
          <w:sz w:val="20"/>
          <w:szCs w:val="20"/>
        </w:rPr>
        <w:t xml:space="preserve">The new partnership will use </w:t>
      </w:r>
      <w:proofErr w:type="spellStart"/>
      <w:r>
        <w:rPr>
          <w:rFonts w:ascii="Avenir Book" w:hAnsi="Avenir Book"/>
          <w:sz w:val="20"/>
          <w:szCs w:val="20"/>
        </w:rPr>
        <w:t>Evolve’s</w:t>
      </w:r>
      <w:proofErr w:type="spellEnd"/>
      <w:r>
        <w:rPr>
          <w:rFonts w:ascii="Avenir Book" w:hAnsi="Avenir Book"/>
          <w:sz w:val="20"/>
          <w:szCs w:val="20"/>
        </w:rPr>
        <w:t xml:space="preserve"> secure solutions to power Harmonic’s Banking as a Service (BaaS) platforms that give Harmonic customers the ability to create account</w:t>
      </w:r>
      <w:r w:rsidR="008E5CE5">
        <w:rPr>
          <w:rFonts w:ascii="Avenir Book" w:hAnsi="Avenir Book"/>
          <w:sz w:val="20"/>
          <w:szCs w:val="20"/>
        </w:rPr>
        <w:t>s</w:t>
      </w:r>
      <w:r>
        <w:rPr>
          <w:rFonts w:ascii="Avenir Book" w:hAnsi="Avenir Book"/>
          <w:sz w:val="20"/>
          <w:szCs w:val="20"/>
        </w:rPr>
        <w:t>, be issued</w:t>
      </w:r>
      <w:r w:rsidR="00A05AB0">
        <w:rPr>
          <w:rFonts w:ascii="Avenir Book" w:hAnsi="Avenir Book"/>
          <w:sz w:val="20"/>
          <w:szCs w:val="20"/>
        </w:rPr>
        <w:t xml:space="preserve"> debit</w:t>
      </w:r>
      <w:r>
        <w:rPr>
          <w:rFonts w:ascii="Avenir Book" w:hAnsi="Avenir Book"/>
          <w:sz w:val="20"/>
          <w:szCs w:val="20"/>
        </w:rPr>
        <w:t xml:space="preserve"> card</w:t>
      </w:r>
      <w:r w:rsidR="00A05AB0">
        <w:rPr>
          <w:rFonts w:ascii="Avenir Book" w:hAnsi="Avenir Book"/>
          <w:sz w:val="20"/>
          <w:szCs w:val="20"/>
        </w:rPr>
        <w:t>s</w:t>
      </w:r>
      <w:r>
        <w:rPr>
          <w:rFonts w:ascii="Avenir Book" w:hAnsi="Avenir Book"/>
          <w:sz w:val="20"/>
          <w:szCs w:val="20"/>
        </w:rPr>
        <w:t xml:space="preserve">, and </w:t>
      </w:r>
      <w:r w:rsidR="00A05AB0">
        <w:rPr>
          <w:rFonts w:ascii="Avenir Book" w:hAnsi="Avenir Book"/>
          <w:sz w:val="20"/>
          <w:szCs w:val="20"/>
        </w:rPr>
        <w:t>conveniently move their money</w:t>
      </w:r>
      <w:r>
        <w:rPr>
          <w:rFonts w:ascii="Avenir Book" w:hAnsi="Avenir Book"/>
          <w:sz w:val="20"/>
          <w:szCs w:val="20"/>
        </w:rPr>
        <w:t xml:space="preserve">. </w:t>
      </w:r>
    </w:p>
    <w:p w14:paraId="1DE95AE3" w14:textId="77777777" w:rsidR="00FF5637" w:rsidRDefault="00FF5637" w:rsidP="00413054">
      <w:pPr>
        <w:spacing w:after="0" w:line="240" w:lineRule="auto"/>
        <w:ind w:right="630"/>
        <w:rPr>
          <w:rFonts w:ascii="Avenir Book" w:hAnsi="Avenir Book"/>
          <w:sz w:val="20"/>
          <w:szCs w:val="20"/>
        </w:rPr>
      </w:pPr>
    </w:p>
    <w:p w14:paraId="3DEE8919" w14:textId="059D556C" w:rsidR="00FF5637" w:rsidRDefault="00FF5637" w:rsidP="00413054">
      <w:pPr>
        <w:spacing w:after="0" w:line="240" w:lineRule="auto"/>
        <w:ind w:right="630"/>
        <w:rPr>
          <w:rFonts w:ascii="Avenir Book" w:hAnsi="Avenir Book"/>
          <w:sz w:val="20"/>
          <w:szCs w:val="20"/>
        </w:rPr>
      </w:pPr>
      <w:r>
        <w:rPr>
          <w:rFonts w:ascii="Avenir Book" w:hAnsi="Avenir Book"/>
          <w:sz w:val="20"/>
          <w:szCs w:val="20"/>
        </w:rPr>
        <w:t>“Strategic partnerships have been key to growth, not only for Evolve b</w:t>
      </w:r>
      <w:r w:rsidR="008E5CE5">
        <w:rPr>
          <w:rFonts w:ascii="Avenir Book" w:hAnsi="Avenir Book"/>
          <w:sz w:val="20"/>
          <w:szCs w:val="20"/>
        </w:rPr>
        <w:t>u</w:t>
      </w:r>
      <w:r>
        <w:rPr>
          <w:rFonts w:ascii="Avenir Book" w:hAnsi="Avenir Book"/>
          <w:sz w:val="20"/>
          <w:szCs w:val="20"/>
        </w:rPr>
        <w:t xml:space="preserve">t for the BaaS industry. We’re excited to partner with Harmonic to enable financial products and services that can be custom-built to the needs of countless verticals and use cases,” said Hank Word, President of Evolve Open Banking. </w:t>
      </w:r>
    </w:p>
    <w:p w14:paraId="7FE2D6BD" w14:textId="3C550DF1" w:rsidR="00A05AB0" w:rsidRDefault="00A05AB0" w:rsidP="00413054">
      <w:pPr>
        <w:spacing w:after="0" w:line="240" w:lineRule="auto"/>
        <w:ind w:right="630"/>
        <w:rPr>
          <w:rFonts w:ascii="Avenir Book" w:hAnsi="Avenir Book"/>
          <w:sz w:val="20"/>
          <w:szCs w:val="20"/>
        </w:rPr>
      </w:pPr>
    </w:p>
    <w:p w14:paraId="2604A501" w14:textId="0B0916A0" w:rsidR="00A05AB0" w:rsidRDefault="00A05AB0" w:rsidP="00413054">
      <w:pPr>
        <w:spacing w:after="0" w:line="240" w:lineRule="auto"/>
        <w:ind w:right="630"/>
        <w:rPr>
          <w:rFonts w:ascii="Avenir Book" w:hAnsi="Avenir Book"/>
          <w:sz w:val="20"/>
          <w:szCs w:val="20"/>
        </w:rPr>
      </w:pPr>
      <w:r>
        <w:rPr>
          <w:rFonts w:ascii="Avenir Book" w:hAnsi="Avenir Book"/>
          <w:sz w:val="20"/>
          <w:szCs w:val="20"/>
        </w:rPr>
        <w:t>This is the first service collaboration between the fintech industry leaders. Evolve and Harmonic continue to develop innovative solutions together to enable customers future options with technology and compliance operations.</w:t>
      </w:r>
    </w:p>
    <w:p w14:paraId="7AA6C933" w14:textId="6B819173" w:rsidR="00A05AB0" w:rsidRDefault="00A05AB0" w:rsidP="00413054">
      <w:pPr>
        <w:spacing w:after="0" w:line="240" w:lineRule="auto"/>
        <w:ind w:right="630"/>
        <w:rPr>
          <w:rFonts w:ascii="Avenir Book" w:hAnsi="Avenir Book"/>
          <w:sz w:val="20"/>
          <w:szCs w:val="20"/>
        </w:rPr>
      </w:pPr>
    </w:p>
    <w:p w14:paraId="64B5E694" w14:textId="403598A6" w:rsidR="00A05AB0" w:rsidRDefault="00A05AB0" w:rsidP="00413054">
      <w:pPr>
        <w:spacing w:after="0" w:line="240" w:lineRule="auto"/>
        <w:ind w:right="630"/>
        <w:rPr>
          <w:rFonts w:ascii="Avenir Book" w:hAnsi="Avenir Book"/>
          <w:sz w:val="20"/>
          <w:szCs w:val="20"/>
        </w:rPr>
      </w:pPr>
      <w:r>
        <w:rPr>
          <w:rFonts w:ascii="Avenir Book" w:hAnsi="Avenir Book"/>
          <w:sz w:val="20"/>
          <w:szCs w:val="20"/>
        </w:rPr>
        <w:t>“We’re very excited to be working with Evolve and their Open Banking team. We first started talking to Evolve about working together in 2019, and it has been great to see the program finally come to market,” said Andrew Drake, CEO, Harmonic.</w:t>
      </w:r>
    </w:p>
    <w:p w14:paraId="632DF7FC" w14:textId="758F7D06" w:rsidR="00703D48" w:rsidRDefault="00703D48" w:rsidP="00413054">
      <w:pPr>
        <w:spacing w:after="0" w:line="240" w:lineRule="auto"/>
        <w:ind w:right="630"/>
        <w:rPr>
          <w:rFonts w:ascii="Avenir Book" w:hAnsi="Avenir Book"/>
          <w:sz w:val="20"/>
          <w:szCs w:val="20"/>
        </w:rPr>
      </w:pPr>
    </w:p>
    <w:p w14:paraId="1CBC4066" w14:textId="2048C15D" w:rsidR="00703D48" w:rsidRDefault="00703D48" w:rsidP="00413054">
      <w:pPr>
        <w:spacing w:after="0" w:line="240" w:lineRule="auto"/>
        <w:ind w:right="630"/>
        <w:rPr>
          <w:rFonts w:ascii="Avenir Book" w:hAnsi="Avenir Book"/>
          <w:sz w:val="20"/>
          <w:szCs w:val="20"/>
        </w:rPr>
      </w:pPr>
      <w:r>
        <w:rPr>
          <w:rFonts w:ascii="Avenir Book" w:hAnsi="Avenir Book"/>
          <w:b/>
          <w:bCs/>
          <w:sz w:val="20"/>
          <w:szCs w:val="20"/>
        </w:rPr>
        <w:t>About Evolve Bank &amp; Trust</w:t>
      </w:r>
    </w:p>
    <w:p w14:paraId="222EBE77" w14:textId="7C1E9FD4" w:rsidR="00703D48" w:rsidRDefault="00000000" w:rsidP="00413054">
      <w:pPr>
        <w:spacing w:after="0" w:line="240" w:lineRule="auto"/>
        <w:ind w:right="630"/>
        <w:rPr>
          <w:rFonts w:ascii="Avenir Book" w:hAnsi="Avenir Book"/>
          <w:sz w:val="20"/>
          <w:szCs w:val="20"/>
        </w:rPr>
      </w:pPr>
      <w:hyperlink r:id="rId10" w:history="1">
        <w:r w:rsidR="00703D48" w:rsidRPr="00703D48">
          <w:rPr>
            <w:rStyle w:val="Hyperlink"/>
            <w:rFonts w:ascii="Avenir Book" w:hAnsi="Avenir Book"/>
            <w:sz w:val="20"/>
            <w:szCs w:val="20"/>
          </w:rPr>
          <w:t>Evolve Bank &amp; Trust</w:t>
        </w:r>
      </w:hyperlink>
      <w:r w:rsidR="00703D48">
        <w:rPr>
          <w:rFonts w:ascii="Avenir Book" w:hAnsi="Avenir Book"/>
          <w:sz w:val="20"/>
          <w:szCs w:val="20"/>
        </w:rPr>
        <w:t xml:space="preserve">, a technology focused financial services organization and Banking-as-a-Service (“BaaS”) provider, is a best-in-class financial institution offering specialized services in </w:t>
      </w:r>
      <w:hyperlink r:id="rId11" w:history="1">
        <w:r w:rsidR="00703D48" w:rsidRPr="00703D48">
          <w:rPr>
            <w:rStyle w:val="Hyperlink"/>
            <w:rFonts w:ascii="Avenir Book" w:hAnsi="Avenir Book"/>
            <w:sz w:val="20"/>
            <w:szCs w:val="20"/>
          </w:rPr>
          <w:t>Open Banking</w:t>
        </w:r>
      </w:hyperlink>
      <w:r w:rsidR="00703D48">
        <w:rPr>
          <w:rFonts w:ascii="Avenir Book" w:hAnsi="Avenir Book"/>
          <w:sz w:val="20"/>
          <w:szCs w:val="20"/>
        </w:rPr>
        <w:t xml:space="preserve">, </w:t>
      </w:r>
      <w:hyperlink r:id="rId12" w:history="1">
        <w:r w:rsidR="00703D48" w:rsidRPr="00703D48">
          <w:rPr>
            <w:rStyle w:val="Hyperlink"/>
            <w:rFonts w:ascii="Avenir Book" w:hAnsi="Avenir Book"/>
            <w:sz w:val="20"/>
            <w:szCs w:val="20"/>
          </w:rPr>
          <w:t>Personal</w:t>
        </w:r>
      </w:hyperlink>
      <w:r w:rsidR="00703D48">
        <w:rPr>
          <w:rFonts w:ascii="Avenir Book" w:hAnsi="Avenir Book"/>
          <w:sz w:val="20"/>
          <w:szCs w:val="20"/>
        </w:rPr>
        <w:t xml:space="preserve"> and </w:t>
      </w:r>
      <w:hyperlink r:id="rId13" w:history="1">
        <w:r w:rsidR="00703D48" w:rsidRPr="00C63CA5">
          <w:rPr>
            <w:rStyle w:val="Hyperlink"/>
            <w:rFonts w:ascii="Avenir Book" w:hAnsi="Avenir Book"/>
            <w:sz w:val="20"/>
            <w:szCs w:val="20"/>
          </w:rPr>
          <w:t>Business</w:t>
        </w:r>
      </w:hyperlink>
      <w:r w:rsidR="00703D48">
        <w:rPr>
          <w:rFonts w:ascii="Avenir Book" w:hAnsi="Avenir Book"/>
          <w:sz w:val="20"/>
          <w:szCs w:val="20"/>
        </w:rPr>
        <w:t xml:space="preserve"> Banking, </w:t>
      </w:r>
      <w:hyperlink r:id="rId14" w:history="1">
        <w:r w:rsidR="00703D48" w:rsidRPr="00C63CA5">
          <w:rPr>
            <w:rStyle w:val="Hyperlink"/>
            <w:rFonts w:ascii="Avenir Book" w:hAnsi="Avenir Book"/>
            <w:sz w:val="20"/>
            <w:szCs w:val="20"/>
          </w:rPr>
          <w:t>Mortgage</w:t>
        </w:r>
      </w:hyperlink>
      <w:r w:rsidR="00703D48">
        <w:rPr>
          <w:rFonts w:ascii="Avenir Book" w:hAnsi="Avenir Book"/>
          <w:sz w:val="20"/>
          <w:szCs w:val="20"/>
        </w:rPr>
        <w:t xml:space="preserve">, </w:t>
      </w:r>
      <w:hyperlink r:id="rId15" w:history="1">
        <w:r w:rsidR="00703D48" w:rsidRPr="00C63CA5">
          <w:rPr>
            <w:rStyle w:val="Hyperlink"/>
            <w:rFonts w:ascii="Avenir Book" w:hAnsi="Avenir Book"/>
            <w:sz w:val="20"/>
            <w:szCs w:val="20"/>
          </w:rPr>
          <w:t>SBA Lending</w:t>
        </w:r>
      </w:hyperlink>
      <w:r w:rsidR="00703D48">
        <w:rPr>
          <w:rFonts w:ascii="Avenir Book" w:hAnsi="Avenir Book"/>
          <w:sz w:val="20"/>
          <w:szCs w:val="20"/>
        </w:rPr>
        <w:t xml:space="preserve">, </w:t>
      </w:r>
      <w:hyperlink r:id="rId16" w:history="1">
        <w:r w:rsidR="00703D48" w:rsidRPr="00C63CA5">
          <w:rPr>
            <w:rStyle w:val="Hyperlink"/>
            <w:rFonts w:ascii="Avenir Book" w:hAnsi="Avenir Book"/>
            <w:sz w:val="20"/>
            <w:szCs w:val="20"/>
          </w:rPr>
          <w:t>Physicians Capital</w:t>
        </w:r>
      </w:hyperlink>
      <w:r w:rsidR="00703D48">
        <w:rPr>
          <w:rFonts w:ascii="Avenir Book" w:hAnsi="Avenir Book"/>
          <w:sz w:val="20"/>
          <w:szCs w:val="20"/>
        </w:rPr>
        <w:t xml:space="preserve">, </w:t>
      </w:r>
      <w:hyperlink r:id="rId17" w:history="1">
        <w:r w:rsidR="00703D48" w:rsidRPr="00C63CA5">
          <w:rPr>
            <w:rStyle w:val="Hyperlink"/>
            <w:rFonts w:ascii="Avenir Book" w:hAnsi="Avenir Book"/>
            <w:sz w:val="20"/>
            <w:szCs w:val="20"/>
          </w:rPr>
          <w:t>Community Funding</w:t>
        </w:r>
      </w:hyperlink>
      <w:r w:rsidR="00703D48">
        <w:rPr>
          <w:rFonts w:ascii="Avenir Book" w:hAnsi="Avenir Book"/>
          <w:sz w:val="20"/>
          <w:szCs w:val="20"/>
        </w:rPr>
        <w:t xml:space="preserve">, and </w:t>
      </w:r>
      <w:hyperlink r:id="rId18" w:history="1">
        <w:r w:rsidR="00703D48" w:rsidRPr="00C63CA5">
          <w:rPr>
            <w:rStyle w:val="Hyperlink"/>
            <w:rFonts w:ascii="Avenir Book" w:hAnsi="Avenir Book"/>
            <w:sz w:val="20"/>
            <w:szCs w:val="20"/>
          </w:rPr>
          <w:t>Trust</w:t>
        </w:r>
      </w:hyperlink>
      <w:r w:rsidR="00703D48">
        <w:rPr>
          <w:rFonts w:ascii="Avenir Book" w:hAnsi="Avenir Book"/>
          <w:sz w:val="20"/>
          <w:szCs w:val="20"/>
        </w:rPr>
        <w:t xml:space="preserve">. Evolve is recognized as a global leader in the payments industry delivering ACH, Debit/Credit Sponsorship, Card Issuance, and unique technology strategies to clients around the world. Evolve has been voted a Top Workplace USA and has been named in Inc. Magazine’s 5000 List of the fastest-growing private companies. </w:t>
      </w:r>
    </w:p>
    <w:p w14:paraId="3DE67962" w14:textId="4DCB77B2" w:rsidR="00C63CA5" w:rsidRDefault="00C63CA5" w:rsidP="00413054">
      <w:pPr>
        <w:spacing w:after="0" w:line="240" w:lineRule="auto"/>
        <w:ind w:right="630"/>
        <w:rPr>
          <w:rFonts w:ascii="Avenir Book" w:hAnsi="Avenir Book"/>
          <w:sz w:val="20"/>
          <w:szCs w:val="20"/>
        </w:rPr>
      </w:pPr>
    </w:p>
    <w:p w14:paraId="11BBD25D" w14:textId="6CF17848" w:rsidR="00C63CA5" w:rsidRDefault="00C63CA5" w:rsidP="00413054">
      <w:pPr>
        <w:spacing w:after="0" w:line="240" w:lineRule="auto"/>
        <w:ind w:right="630"/>
        <w:rPr>
          <w:rFonts w:ascii="Avenir Book" w:hAnsi="Avenir Book"/>
          <w:sz w:val="20"/>
          <w:szCs w:val="20"/>
        </w:rPr>
      </w:pPr>
      <w:r>
        <w:rPr>
          <w:rFonts w:ascii="Avenir Book" w:hAnsi="Avenir Book"/>
          <w:b/>
          <w:bCs/>
          <w:sz w:val="20"/>
          <w:szCs w:val="20"/>
        </w:rPr>
        <w:t>About Harmonic Financial Technology</w:t>
      </w:r>
    </w:p>
    <w:p w14:paraId="06A042AB" w14:textId="0C0AB2C5" w:rsidR="00C63CA5" w:rsidRDefault="00C63CA5" w:rsidP="00413054">
      <w:pPr>
        <w:spacing w:after="0" w:line="240" w:lineRule="auto"/>
        <w:ind w:right="630"/>
        <w:rPr>
          <w:rFonts w:ascii="Avenir Book" w:hAnsi="Avenir Book"/>
          <w:sz w:val="20"/>
          <w:szCs w:val="20"/>
        </w:rPr>
      </w:pPr>
      <w:r>
        <w:rPr>
          <w:rFonts w:ascii="Avenir Book" w:hAnsi="Avenir Book"/>
          <w:sz w:val="20"/>
          <w:szCs w:val="20"/>
        </w:rPr>
        <w:t xml:space="preserve">Harmonic </w:t>
      </w:r>
      <w:r w:rsidR="008B0B26">
        <w:rPr>
          <w:rFonts w:ascii="Avenir Book" w:hAnsi="Avenir Book"/>
          <w:sz w:val="20"/>
          <w:szCs w:val="20"/>
        </w:rPr>
        <w:t xml:space="preserve">Financial Technology is unlocking a new world in embedded financial technologies to help companies better serve their customers with integrated banking and insurance products. Harmonic FT provides a customizable banking solution for businesses to create and specially tailor the financial services that best fit their business. Harmonic FT also offers embeddable insurance products that serve a variety of unique demographics. Both businesses provide new opportunities for Harmonic customers to earn new revenue and provide valuable services to their audiences. The embedded products are served on an open API platform and all regulatory and </w:t>
      </w:r>
      <w:r w:rsidR="008B0B26">
        <w:rPr>
          <w:rFonts w:ascii="Avenir Book" w:hAnsi="Avenir Book"/>
          <w:sz w:val="20"/>
          <w:szCs w:val="20"/>
        </w:rPr>
        <w:lastRenderedPageBreak/>
        <w:t xml:space="preserve">compliance is maintained, enabling companies to focus on what they do best. Learn more at </w:t>
      </w:r>
      <w:hyperlink r:id="rId19" w:history="1">
        <w:r w:rsidR="008B0B26" w:rsidRPr="008B0B26">
          <w:rPr>
            <w:rStyle w:val="Hyperlink"/>
            <w:rFonts w:ascii="Avenir Book" w:hAnsi="Avenir Book"/>
            <w:sz w:val="20"/>
            <w:szCs w:val="20"/>
          </w:rPr>
          <w:t>HarmonicFT.com</w:t>
        </w:r>
      </w:hyperlink>
      <w:r w:rsidR="008B0B26">
        <w:rPr>
          <w:rFonts w:ascii="Avenir Book" w:hAnsi="Avenir Book"/>
          <w:sz w:val="20"/>
          <w:szCs w:val="20"/>
        </w:rPr>
        <w:t>.</w:t>
      </w:r>
    </w:p>
    <w:p w14:paraId="1178F939" w14:textId="68FDC863" w:rsidR="008B0B26" w:rsidRDefault="008B0B26" w:rsidP="00413054">
      <w:pPr>
        <w:spacing w:after="0" w:line="240" w:lineRule="auto"/>
        <w:ind w:right="630"/>
        <w:rPr>
          <w:rFonts w:ascii="Avenir Book" w:hAnsi="Avenir Book"/>
          <w:sz w:val="20"/>
          <w:szCs w:val="20"/>
        </w:rPr>
      </w:pPr>
    </w:p>
    <w:p w14:paraId="6AFD5F25" w14:textId="582E97E2" w:rsidR="008B0B26" w:rsidRDefault="008B0B26" w:rsidP="00413054">
      <w:pPr>
        <w:spacing w:after="0" w:line="240" w:lineRule="auto"/>
        <w:ind w:right="630"/>
        <w:rPr>
          <w:rFonts w:ascii="Avenir Book" w:hAnsi="Avenir Book"/>
          <w:sz w:val="20"/>
          <w:szCs w:val="20"/>
        </w:rPr>
      </w:pPr>
      <w:r>
        <w:rPr>
          <w:rFonts w:ascii="Avenir Book" w:hAnsi="Avenir Book"/>
          <w:b/>
          <w:bCs/>
          <w:sz w:val="20"/>
          <w:szCs w:val="20"/>
        </w:rPr>
        <w:t>Media Contacts</w:t>
      </w:r>
    </w:p>
    <w:p w14:paraId="0E858DD9" w14:textId="1104D6CD" w:rsidR="008B0B26" w:rsidRDefault="008B0B26" w:rsidP="00413054">
      <w:pPr>
        <w:spacing w:after="0" w:line="240" w:lineRule="auto"/>
        <w:ind w:right="630"/>
        <w:rPr>
          <w:rFonts w:ascii="Avenir Book" w:hAnsi="Avenir Book"/>
          <w:sz w:val="20"/>
          <w:szCs w:val="20"/>
        </w:rPr>
      </w:pPr>
      <w:r>
        <w:rPr>
          <w:rFonts w:ascii="Avenir Book" w:hAnsi="Avenir Book"/>
          <w:sz w:val="20"/>
          <w:szCs w:val="20"/>
        </w:rPr>
        <w:t xml:space="preserve">Thomas E. Holmes Jr., Evolve: </w:t>
      </w:r>
      <w:hyperlink r:id="rId20" w:history="1">
        <w:r w:rsidRPr="00A72CD7">
          <w:rPr>
            <w:rStyle w:val="Hyperlink"/>
            <w:rFonts w:ascii="Avenir Book" w:hAnsi="Avenir Book"/>
            <w:sz w:val="20"/>
            <w:szCs w:val="20"/>
          </w:rPr>
          <w:t>Thomas.holmes@getevolved.com</w:t>
        </w:r>
      </w:hyperlink>
    </w:p>
    <w:p w14:paraId="43B88CC9" w14:textId="025772F9" w:rsidR="008B0B26" w:rsidRPr="008B0B26" w:rsidRDefault="008B0B26" w:rsidP="00413054">
      <w:pPr>
        <w:spacing w:after="0" w:line="240" w:lineRule="auto"/>
        <w:ind w:right="630"/>
        <w:rPr>
          <w:rFonts w:ascii="Avenir Book" w:hAnsi="Avenir Book"/>
          <w:sz w:val="20"/>
          <w:szCs w:val="20"/>
        </w:rPr>
      </w:pPr>
      <w:r>
        <w:rPr>
          <w:rFonts w:ascii="Avenir Book" w:hAnsi="Avenir Book"/>
          <w:sz w:val="20"/>
          <w:szCs w:val="20"/>
        </w:rPr>
        <w:t xml:space="preserve">Kate Connally, Harmonic: </w:t>
      </w:r>
      <w:hyperlink r:id="rId21" w:history="1">
        <w:r w:rsidRPr="00A72CD7">
          <w:rPr>
            <w:rStyle w:val="Hyperlink"/>
            <w:rFonts w:ascii="Avenir Book" w:hAnsi="Avenir Book"/>
            <w:sz w:val="20"/>
            <w:szCs w:val="20"/>
          </w:rPr>
          <w:t>kate@harmonicft.com</w:t>
        </w:r>
      </w:hyperlink>
      <w:r>
        <w:rPr>
          <w:rFonts w:ascii="Avenir Book" w:hAnsi="Avenir Book"/>
          <w:sz w:val="20"/>
          <w:szCs w:val="20"/>
        </w:rPr>
        <w:t xml:space="preserve"> </w:t>
      </w:r>
    </w:p>
    <w:sectPr w:rsidR="008B0B26" w:rsidRPr="008B0B26" w:rsidSect="00607512">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574" w:footer="5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EE96D" w14:textId="77777777" w:rsidR="00C95FB3" w:rsidRDefault="00C95FB3" w:rsidP="00D2524F">
      <w:pPr>
        <w:spacing w:after="0" w:line="240" w:lineRule="auto"/>
      </w:pPr>
      <w:r>
        <w:separator/>
      </w:r>
    </w:p>
  </w:endnote>
  <w:endnote w:type="continuationSeparator" w:id="0">
    <w:p w14:paraId="19FCE7FD" w14:textId="77777777" w:rsidR="00C95FB3" w:rsidRDefault="00C95FB3" w:rsidP="00D25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45C4" w14:textId="77777777" w:rsidR="00F5401D" w:rsidRDefault="00F54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54F8" w14:textId="1B383179" w:rsidR="00D2524F" w:rsidRPr="00F5401D" w:rsidRDefault="00607512" w:rsidP="00607512">
    <w:pPr>
      <w:pStyle w:val="Footer"/>
      <w:jc w:val="right"/>
      <w:rPr>
        <w:rFonts w:ascii="Avenir Book" w:hAnsi="Avenir Book"/>
        <w:color w:val="00AEEF"/>
        <w:sz w:val="28"/>
        <w:szCs w:val="28"/>
      </w:rPr>
    </w:pPr>
    <w:r w:rsidRPr="00F5401D">
      <w:rPr>
        <w:rFonts w:ascii="Avenir Book" w:hAnsi="Avenir Book"/>
        <w:noProof/>
        <w:color w:val="00AEEF"/>
        <w:sz w:val="28"/>
        <w:szCs w:val="28"/>
      </w:rPr>
      <w:drawing>
        <wp:anchor distT="0" distB="0" distL="114300" distR="114300" simplePos="0" relativeHeight="251660288" behindDoc="0" locked="0" layoutInCell="1" allowOverlap="1" wp14:anchorId="2F29B4E2" wp14:editId="4860AFD1">
          <wp:simplePos x="0" y="0"/>
          <wp:positionH relativeFrom="column">
            <wp:posOffset>-127591</wp:posOffset>
          </wp:positionH>
          <wp:positionV relativeFrom="paragraph">
            <wp:posOffset>-148782</wp:posOffset>
          </wp:positionV>
          <wp:extent cx="1179830" cy="511175"/>
          <wp:effectExtent l="0" t="0" r="0" b="0"/>
          <wp:wrapThrough wrapText="bothSides">
            <wp:wrapPolygon edited="0">
              <wp:start x="3720" y="0"/>
              <wp:lineTo x="930" y="4293"/>
              <wp:lineTo x="465" y="5366"/>
              <wp:lineTo x="1395" y="18246"/>
              <wp:lineTo x="1395" y="19319"/>
              <wp:lineTo x="20461" y="19319"/>
              <wp:lineTo x="20926" y="16099"/>
              <wp:lineTo x="20693" y="10733"/>
              <wp:lineTo x="20228" y="9660"/>
              <wp:lineTo x="21158" y="6440"/>
              <wp:lineTo x="5348" y="0"/>
              <wp:lineTo x="3720" y="0"/>
            </wp:wrapPolygon>
          </wp:wrapThrough>
          <wp:docPr id="3" name="Picture 3"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outdo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9830" cy="511175"/>
                  </a:xfrm>
                  <a:prstGeom prst="rect">
                    <a:avLst/>
                  </a:prstGeom>
                </pic:spPr>
              </pic:pic>
            </a:graphicData>
          </a:graphic>
          <wp14:sizeRelH relativeFrom="page">
            <wp14:pctWidth>0</wp14:pctWidth>
          </wp14:sizeRelH>
          <wp14:sizeRelV relativeFrom="page">
            <wp14:pctHeight>0</wp14:pctHeight>
          </wp14:sizeRelV>
        </wp:anchor>
      </w:drawing>
    </w:r>
    <w:r w:rsidRPr="00F5401D">
      <w:rPr>
        <w:rFonts w:ascii="Avenir Book" w:hAnsi="Avenir Book"/>
        <w:color w:val="00AEEF"/>
        <w:sz w:val="28"/>
        <w:szCs w:val="28"/>
      </w:rPr>
      <w:t>get</w:t>
    </w:r>
    <w:r w:rsidRPr="00F5401D">
      <w:rPr>
        <w:rFonts w:ascii="Avenir Book" w:hAnsi="Avenir Book"/>
        <w:b/>
        <w:bCs/>
        <w:color w:val="00AEEF"/>
        <w:sz w:val="28"/>
        <w:szCs w:val="28"/>
      </w:rPr>
      <w:t>evolved</w:t>
    </w:r>
    <w:r w:rsidRPr="00F5401D">
      <w:rPr>
        <w:rFonts w:ascii="Avenir Book" w:hAnsi="Avenir Book"/>
        <w:color w:val="00AEEF"/>
        <w:sz w:val="28"/>
        <w:szCs w:val="28"/>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8C83" w14:textId="77777777" w:rsidR="00F5401D" w:rsidRDefault="00F54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FC960" w14:textId="77777777" w:rsidR="00C95FB3" w:rsidRDefault="00C95FB3" w:rsidP="00D2524F">
      <w:pPr>
        <w:spacing w:after="0" w:line="240" w:lineRule="auto"/>
      </w:pPr>
      <w:r>
        <w:separator/>
      </w:r>
    </w:p>
  </w:footnote>
  <w:footnote w:type="continuationSeparator" w:id="0">
    <w:p w14:paraId="5B66FA22" w14:textId="77777777" w:rsidR="00C95FB3" w:rsidRDefault="00C95FB3" w:rsidP="00D25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DF98" w14:textId="77777777" w:rsidR="00F5401D" w:rsidRDefault="00F54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1BC9" w14:textId="1CFED024" w:rsidR="00607512" w:rsidRPr="00607512" w:rsidRDefault="00607512" w:rsidP="00607512">
    <w:pPr>
      <w:pStyle w:val="Header"/>
      <w:tabs>
        <w:tab w:val="clear" w:pos="4680"/>
      </w:tabs>
      <w:ind w:left="7290" w:firstLine="450"/>
      <w:rPr>
        <w:rFonts w:ascii="Avenir Medium" w:hAnsi="Avenir Medium"/>
        <w:sz w:val="17"/>
        <w:szCs w:val="17"/>
      </w:rPr>
    </w:pPr>
    <w:r w:rsidRPr="00607512">
      <w:rPr>
        <w:rFonts w:ascii="Avenir Medium" w:hAnsi="Avenir Medium"/>
        <w:noProof/>
        <w:sz w:val="17"/>
        <w:szCs w:val="17"/>
      </w:rPr>
      <w:drawing>
        <wp:anchor distT="0" distB="0" distL="114300" distR="114300" simplePos="0" relativeHeight="251658240" behindDoc="0" locked="0" layoutInCell="1" allowOverlap="1" wp14:anchorId="7AEBED98" wp14:editId="0EF2F787">
          <wp:simplePos x="0" y="0"/>
          <wp:positionH relativeFrom="column">
            <wp:posOffset>20955</wp:posOffset>
          </wp:positionH>
          <wp:positionV relativeFrom="paragraph">
            <wp:posOffset>-13970</wp:posOffset>
          </wp:positionV>
          <wp:extent cx="2327910" cy="846455"/>
          <wp:effectExtent l="0" t="0" r="0" b="0"/>
          <wp:wrapThrough wrapText="bothSides">
            <wp:wrapPolygon edited="0">
              <wp:start x="236" y="2917"/>
              <wp:lineTo x="118" y="12963"/>
              <wp:lineTo x="2121" y="13935"/>
              <wp:lineTo x="10723" y="13935"/>
              <wp:lineTo x="5774" y="15232"/>
              <wp:lineTo x="4831" y="15880"/>
              <wp:lineTo x="4831" y="18473"/>
              <wp:lineTo x="16380" y="18473"/>
              <wp:lineTo x="16733" y="15880"/>
              <wp:lineTo x="15555" y="15232"/>
              <wp:lineTo x="10723" y="13935"/>
              <wp:lineTo x="19679" y="13935"/>
              <wp:lineTo x="21447" y="12963"/>
              <wp:lineTo x="21211" y="2917"/>
              <wp:lineTo x="236" y="2917"/>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27910" cy="846455"/>
                  </a:xfrm>
                  <a:prstGeom prst="rect">
                    <a:avLst/>
                  </a:prstGeom>
                </pic:spPr>
              </pic:pic>
            </a:graphicData>
          </a:graphic>
          <wp14:sizeRelH relativeFrom="page">
            <wp14:pctWidth>0</wp14:pctWidth>
          </wp14:sizeRelH>
          <wp14:sizeRelV relativeFrom="page">
            <wp14:pctHeight>0</wp14:pctHeight>
          </wp14:sizeRelV>
        </wp:anchor>
      </w:drawing>
    </w:r>
    <w:r w:rsidR="00725DD3" w:rsidRPr="00607512">
      <w:rPr>
        <w:rFonts w:ascii="Avenir Medium" w:hAnsi="Avenir Medium"/>
        <w:sz w:val="17"/>
        <w:szCs w:val="17"/>
      </w:rPr>
      <w:t>Triad Centre III</w:t>
    </w:r>
  </w:p>
  <w:p w14:paraId="38FC92C9" w14:textId="0C76E107" w:rsidR="00725DD3" w:rsidRPr="00607512" w:rsidRDefault="00725DD3" w:rsidP="00607512">
    <w:pPr>
      <w:pStyle w:val="Header"/>
      <w:tabs>
        <w:tab w:val="clear" w:pos="4680"/>
      </w:tabs>
      <w:ind w:left="7290" w:firstLine="450"/>
      <w:rPr>
        <w:rFonts w:ascii="Avenir Medium" w:hAnsi="Avenir Medium"/>
        <w:sz w:val="17"/>
        <w:szCs w:val="17"/>
      </w:rPr>
    </w:pPr>
    <w:r w:rsidRPr="00607512">
      <w:rPr>
        <w:rFonts w:ascii="Avenir Medium" w:hAnsi="Avenir Medium"/>
        <w:sz w:val="17"/>
        <w:szCs w:val="17"/>
      </w:rPr>
      <w:t>6070 Poplar Avenue</w:t>
    </w:r>
  </w:p>
  <w:p w14:paraId="4C9803AF" w14:textId="65EA3C50" w:rsidR="00725DD3" w:rsidRPr="00607512" w:rsidRDefault="00725DD3" w:rsidP="00607512">
    <w:pPr>
      <w:pStyle w:val="Header"/>
      <w:tabs>
        <w:tab w:val="clear" w:pos="4680"/>
      </w:tabs>
      <w:ind w:left="7290" w:firstLine="450"/>
      <w:rPr>
        <w:rFonts w:ascii="Avenir Medium" w:hAnsi="Avenir Medium"/>
        <w:sz w:val="17"/>
        <w:szCs w:val="17"/>
      </w:rPr>
    </w:pPr>
    <w:r w:rsidRPr="00607512">
      <w:rPr>
        <w:rFonts w:ascii="Avenir Medium" w:hAnsi="Avenir Medium"/>
        <w:sz w:val="17"/>
        <w:szCs w:val="17"/>
      </w:rPr>
      <w:t xml:space="preserve">Suite </w:t>
    </w:r>
    <w:r w:rsidR="009F7267">
      <w:rPr>
        <w:rFonts w:ascii="Avenir Medium" w:hAnsi="Avenir Medium"/>
        <w:sz w:val="17"/>
        <w:szCs w:val="17"/>
      </w:rPr>
      <w:t>2</w:t>
    </w:r>
    <w:r w:rsidRPr="00607512">
      <w:rPr>
        <w:rFonts w:ascii="Avenir Medium" w:hAnsi="Avenir Medium"/>
        <w:sz w:val="17"/>
        <w:szCs w:val="17"/>
      </w:rPr>
      <w:t>00</w:t>
    </w:r>
  </w:p>
  <w:p w14:paraId="7ED2222B" w14:textId="485C6E43" w:rsidR="00725DD3" w:rsidRPr="00607512" w:rsidRDefault="00725DD3" w:rsidP="00607512">
    <w:pPr>
      <w:pStyle w:val="Header"/>
      <w:tabs>
        <w:tab w:val="clear" w:pos="4680"/>
      </w:tabs>
      <w:ind w:left="7290" w:firstLine="450"/>
      <w:rPr>
        <w:rFonts w:ascii="Avenir Medium" w:hAnsi="Avenir Medium"/>
        <w:sz w:val="17"/>
        <w:szCs w:val="17"/>
      </w:rPr>
    </w:pPr>
    <w:r w:rsidRPr="00607512">
      <w:rPr>
        <w:rFonts w:ascii="Avenir Medium" w:hAnsi="Avenir Medium"/>
        <w:sz w:val="17"/>
        <w:szCs w:val="17"/>
      </w:rPr>
      <w:t>Memphis, TN 38119</w:t>
    </w:r>
  </w:p>
  <w:p w14:paraId="5E75C467" w14:textId="77777777" w:rsidR="00725DD3" w:rsidRPr="00607512" w:rsidRDefault="00725DD3" w:rsidP="00607512">
    <w:pPr>
      <w:pStyle w:val="Header"/>
      <w:tabs>
        <w:tab w:val="clear" w:pos="4680"/>
      </w:tabs>
      <w:ind w:left="7290" w:firstLine="450"/>
      <w:rPr>
        <w:rFonts w:ascii="Avenir Medium" w:hAnsi="Avenir Medium"/>
        <w:sz w:val="17"/>
        <w:szCs w:val="17"/>
      </w:rPr>
    </w:pPr>
  </w:p>
  <w:p w14:paraId="29D70BA6" w14:textId="66FC9C20" w:rsidR="00D2524F" w:rsidRPr="00607512" w:rsidRDefault="00725DD3" w:rsidP="00607512">
    <w:pPr>
      <w:pStyle w:val="Header"/>
      <w:tabs>
        <w:tab w:val="clear" w:pos="4680"/>
      </w:tabs>
      <w:ind w:left="7290" w:firstLine="450"/>
      <w:rPr>
        <w:rFonts w:ascii="Avenir Medium" w:hAnsi="Avenir Medium"/>
        <w:color w:val="00AEEF"/>
        <w:sz w:val="17"/>
        <w:szCs w:val="17"/>
      </w:rPr>
    </w:pPr>
    <w:r w:rsidRPr="00607512">
      <w:rPr>
        <w:rFonts w:ascii="Avenir Medium" w:hAnsi="Avenir Medium"/>
        <w:color w:val="00AEEF"/>
        <w:sz w:val="17"/>
        <w:szCs w:val="17"/>
      </w:rPr>
      <w:t>866.367.2611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96E0" w14:textId="77777777" w:rsidR="00F5401D" w:rsidRDefault="00F54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2AC4"/>
    <w:multiLevelType w:val="hybridMultilevel"/>
    <w:tmpl w:val="B2CEF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D03AE"/>
    <w:multiLevelType w:val="hybridMultilevel"/>
    <w:tmpl w:val="ABCEB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5034184">
    <w:abstractNumId w:val="1"/>
  </w:num>
  <w:num w:numId="2" w16cid:durableId="29110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4F"/>
    <w:rsid w:val="000E353A"/>
    <w:rsid w:val="00185C31"/>
    <w:rsid w:val="001A586A"/>
    <w:rsid w:val="001C7581"/>
    <w:rsid w:val="00251B35"/>
    <w:rsid w:val="00330F19"/>
    <w:rsid w:val="00360E91"/>
    <w:rsid w:val="00372409"/>
    <w:rsid w:val="003D0838"/>
    <w:rsid w:val="00413054"/>
    <w:rsid w:val="004172A8"/>
    <w:rsid w:val="00490104"/>
    <w:rsid w:val="004A1EF0"/>
    <w:rsid w:val="004D3388"/>
    <w:rsid w:val="00500FD3"/>
    <w:rsid w:val="005A5414"/>
    <w:rsid w:val="005D5F3C"/>
    <w:rsid w:val="00607512"/>
    <w:rsid w:val="006B3DB1"/>
    <w:rsid w:val="006B5445"/>
    <w:rsid w:val="00703D48"/>
    <w:rsid w:val="00725DD3"/>
    <w:rsid w:val="00743024"/>
    <w:rsid w:val="007553AB"/>
    <w:rsid w:val="007E6D2D"/>
    <w:rsid w:val="00801C9C"/>
    <w:rsid w:val="00852D42"/>
    <w:rsid w:val="00856B4A"/>
    <w:rsid w:val="008B0B26"/>
    <w:rsid w:val="008E5CE5"/>
    <w:rsid w:val="00963E2D"/>
    <w:rsid w:val="0098567B"/>
    <w:rsid w:val="009A23D2"/>
    <w:rsid w:val="009F7267"/>
    <w:rsid w:val="00A05AB0"/>
    <w:rsid w:val="00A22999"/>
    <w:rsid w:val="00AA6FB5"/>
    <w:rsid w:val="00B71B36"/>
    <w:rsid w:val="00B83529"/>
    <w:rsid w:val="00BA4B35"/>
    <w:rsid w:val="00BD2401"/>
    <w:rsid w:val="00C15C16"/>
    <w:rsid w:val="00C63CA5"/>
    <w:rsid w:val="00C9070A"/>
    <w:rsid w:val="00C95FB3"/>
    <w:rsid w:val="00CF7EBE"/>
    <w:rsid w:val="00D11424"/>
    <w:rsid w:val="00D2524F"/>
    <w:rsid w:val="00D71AFC"/>
    <w:rsid w:val="00D71D0D"/>
    <w:rsid w:val="00DA1FFE"/>
    <w:rsid w:val="00E10493"/>
    <w:rsid w:val="00F03E2F"/>
    <w:rsid w:val="00F27E57"/>
    <w:rsid w:val="00F5401D"/>
    <w:rsid w:val="00FF5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5851C"/>
  <w15:chartTrackingRefBased/>
  <w15:docId w15:val="{6EE2F442-BB11-7749-8838-54FD092D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24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24F"/>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D2524F"/>
  </w:style>
  <w:style w:type="paragraph" w:styleId="Footer">
    <w:name w:val="footer"/>
    <w:basedOn w:val="Normal"/>
    <w:link w:val="FooterChar"/>
    <w:uiPriority w:val="99"/>
    <w:unhideWhenUsed/>
    <w:rsid w:val="00D2524F"/>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D2524F"/>
  </w:style>
  <w:style w:type="paragraph" w:styleId="BalloonText">
    <w:name w:val="Balloon Text"/>
    <w:basedOn w:val="Normal"/>
    <w:link w:val="BalloonTextChar"/>
    <w:uiPriority w:val="99"/>
    <w:semiHidden/>
    <w:unhideWhenUsed/>
    <w:rsid w:val="00D2524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524F"/>
    <w:rPr>
      <w:rFonts w:ascii="Times New Roman" w:hAnsi="Times New Roman" w:cs="Times New Roman"/>
      <w:sz w:val="18"/>
      <w:szCs w:val="18"/>
    </w:rPr>
  </w:style>
  <w:style w:type="paragraph" w:styleId="NoSpacing">
    <w:name w:val="No Spacing"/>
    <w:uiPriority w:val="1"/>
    <w:qFormat/>
    <w:rsid w:val="006B5445"/>
    <w:rPr>
      <w:sz w:val="22"/>
      <w:szCs w:val="22"/>
    </w:rPr>
  </w:style>
  <w:style w:type="character" w:styleId="Hyperlink">
    <w:name w:val="Hyperlink"/>
    <w:basedOn w:val="DefaultParagraphFont"/>
    <w:uiPriority w:val="99"/>
    <w:unhideWhenUsed/>
    <w:rsid w:val="00703D48"/>
    <w:rPr>
      <w:color w:val="0563C1" w:themeColor="hyperlink"/>
      <w:u w:val="single"/>
    </w:rPr>
  </w:style>
  <w:style w:type="character" w:styleId="UnresolvedMention">
    <w:name w:val="Unresolved Mention"/>
    <w:basedOn w:val="DefaultParagraphFont"/>
    <w:uiPriority w:val="99"/>
    <w:semiHidden/>
    <w:unhideWhenUsed/>
    <w:rsid w:val="00703D48"/>
    <w:rPr>
      <w:color w:val="605E5C"/>
      <w:shd w:val="clear" w:color="auto" w:fill="E1DFDD"/>
    </w:rPr>
  </w:style>
  <w:style w:type="paragraph" w:styleId="Revision">
    <w:name w:val="Revision"/>
    <w:hidden/>
    <w:uiPriority w:val="99"/>
    <w:semiHidden/>
    <w:rsid w:val="00DA1FF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etevolved.com/business/" TargetMode="External"/><Relationship Id="rId18" Type="http://schemas.openxmlformats.org/officeDocument/2006/relationships/hyperlink" Target="https://www.getevolved.com/specialties/personal-trust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kate@harmonicft.com" TargetMode="External"/><Relationship Id="rId7" Type="http://schemas.openxmlformats.org/officeDocument/2006/relationships/webSettings" Target="webSettings.xml"/><Relationship Id="rId12" Type="http://schemas.openxmlformats.org/officeDocument/2006/relationships/hyperlink" Target="https://www.getevolved.com/personal/" TargetMode="External"/><Relationship Id="rId17" Type="http://schemas.openxmlformats.org/officeDocument/2006/relationships/hyperlink" Target="https://www.getevolved.com/specialties/community-fundin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etevolved.com/business/physicians-capital/" TargetMode="External"/><Relationship Id="rId20" Type="http://schemas.openxmlformats.org/officeDocument/2006/relationships/hyperlink" Target="mailto:Thomas.holmes@getevolved.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tevolved.com/openbanking/"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etevolved.com/business/small-business-lendin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getevolved.com/" TargetMode="External"/><Relationship Id="rId19" Type="http://schemas.openxmlformats.org/officeDocument/2006/relationships/hyperlink" Target="https://www.harmonicf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etevolved.com/mortgage/"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5043D4FDD82B4DACB607F095F6B445" ma:contentTypeVersion="14" ma:contentTypeDescription="Create a new document." ma:contentTypeScope="" ma:versionID="44039188934f1d23a9a52eba78875b3a">
  <xsd:schema xmlns:xsd="http://www.w3.org/2001/XMLSchema" xmlns:xs="http://www.w3.org/2001/XMLSchema" xmlns:p="http://schemas.microsoft.com/office/2006/metadata/properties" xmlns:ns2="da113d8b-7386-409f-afa8-bf6c61b3f59d" xmlns:ns3="7b99ba00-5fcd-46b2-a9d2-a9362f5b7d82" targetNamespace="http://schemas.microsoft.com/office/2006/metadata/properties" ma:root="true" ma:fieldsID="0a0f958fdc450e61f03cfe9d32861613" ns2:_="" ns3:_="">
    <xsd:import namespace="da113d8b-7386-409f-afa8-bf6c61b3f59d"/>
    <xsd:import namespace="7b99ba00-5fcd-46b2-a9d2-a9362f5b7d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13d8b-7386-409f-afa8-bf6c61b3f59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1c300ab2-20a6-489b-9e7c-f1d5e5e7feaa}" ma:internalName="TaxCatchAll" ma:showField="CatchAllData" ma:web="da113d8b-7386-409f-afa8-bf6c61b3f5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99ba00-5fcd-46b2-a9d2-a9362f5b7d8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fa224c-934b-4a74-80ca-33c9919bf17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99ba00-5fcd-46b2-a9d2-a9362f5b7d82">
      <Terms xmlns="http://schemas.microsoft.com/office/infopath/2007/PartnerControls"/>
    </lcf76f155ced4ddcb4097134ff3c332f>
    <TaxCatchAll xmlns="da113d8b-7386-409f-afa8-bf6c61b3f5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DB3FD1-8652-4AF3-AA5B-0DD47E746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13d8b-7386-409f-afa8-bf6c61b3f59d"/>
    <ds:schemaRef ds:uri="7b99ba00-5fcd-46b2-a9d2-a9362f5b7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4B4A6-78AB-4755-A7AC-FD1527150E92}">
  <ds:schemaRefs>
    <ds:schemaRef ds:uri="http://schemas.microsoft.com/office/2006/metadata/properties"/>
    <ds:schemaRef ds:uri="http://schemas.microsoft.com/office/infopath/2007/PartnerControls"/>
    <ds:schemaRef ds:uri="7b99ba00-5fcd-46b2-a9d2-a9362f5b7d82"/>
    <ds:schemaRef ds:uri="da113d8b-7386-409f-afa8-bf6c61b3f59d"/>
  </ds:schemaRefs>
</ds:datastoreItem>
</file>

<file path=customXml/itemProps3.xml><?xml version="1.0" encoding="utf-8"?>
<ds:datastoreItem xmlns:ds="http://schemas.openxmlformats.org/officeDocument/2006/customXml" ds:itemID="{A9628392-6F79-4D81-97F3-EB2A1431F1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Anissa Evans</dc:creator>
  <cp:keywords/>
  <dc:description/>
  <cp:lastModifiedBy>Thomas Holmes</cp:lastModifiedBy>
  <cp:revision>3</cp:revision>
  <cp:lastPrinted>2021-11-01T20:16:00Z</cp:lastPrinted>
  <dcterms:created xsi:type="dcterms:W3CDTF">2022-09-30T18:57:00Z</dcterms:created>
  <dcterms:modified xsi:type="dcterms:W3CDTF">2022-09-30T18:57:00Z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0x010100FC5043D4FDD82B4DACB607F095F6B445</vt:lpwstr>
  </property>
</Properties>
</file>